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88" w:rsidRDefault="00F45188" w:rsidP="00F451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социального обеспечения</w:t>
      </w:r>
      <w:r w:rsidR="001B6535">
        <w:rPr>
          <w:rFonts w:ascii="Times New Roman" w:hAnsi="Times New Roman"/>
          <w:b/>
          <w:sz w:val="24"/>
          <w:szCs w:val="24"/>
        </w:rPr>
        <w:t>, материнства и детства</w:t>
      </w:r>
      <w:r>
        <w:rPr>
          <w:rFonts w:ascii="Times New Roman" w:hAnsi="Times New Roman"/>
          <w:b/>
          <w:sz w:val="24"/>
          <w:szCs w:val="24"/>
        </w:rPr>
        <w:t xml:space="preserve"> Курской области</w:t>
      </w:r>
    </w:p>
    <w:p w:rsidR="00F45188" w:rsidRDefault="00F45188" w:rsidP="00F451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Областное казённое учреждение социального обслуживания «Черемисиновский социально-реабилитационный центр для несовершеннолетних»</w:t>
      </w:r>
    </w:p>
    <w:p w:rsidR="00F45188" w:rsidRDefault="00F45188" w:rsidP="00F451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(ОКУ «Черемисиновский центр для несовершеннолетних»)</w:t>
      </w:r>
    </w:p>
    <w:p w:rsidR="00F45188" w:rsidRPr="008E4E10" w:rsidRDefault="00F45188" w:rsidP="00F4518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306440, Курская область, п. Черемисиново, ул. Комсомольская, 9, </w:t>
      </w:r>
      <w:r>
        <w:rPr>
          <w:sz w:val="20"/>
          <w:szCs w:val="20"/>
        </w:rPr>
        <w:t>тел.</w:t>
      </w:r>
      <w:r>
        <w:rPr>
          <w:b/>
          <w:sz w:val="20"/>
          <w:szCs w:val="20"/>
        </w:rPr>
        <w:t>/факс:</w:t>
      </w:r>
      <w:r>
        <w:rPr>
          <w:sz w:val="20"/>
          <w:szCs w:val="20"/>
        </w:rPr>
        <w:t xml:space="preserve"> (847159)2-16-61</w:t>
      </w:r>
      <w:r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8E4E10">
        <w:rPr>
          <w:b/>
          <w:sz w:val="20"/>
          <w:szCs w:val="20"/>
        </w:rPr>
        <w:t xml:space="preserve">: </w:t>
      </w:r>
      <w:hyperlink r:id="rId5" w:history="1">
        <w:r w:rsidRPr="008E4E10">
          <w:rPr>
            <w:rStyle w:val="a7"/>
            <w:color w:val="auto"/>
            <w:sz w:val="20"/>
            <w:szCs w:val="20"/>
            <w:lang w:val="en-US"/>
          </w:rPr>
          <w:t>kursk</w:t>
        </w:r>
        <w:r w:rsidRPr="008E4E10">
          <w:rPr>
            <w:rStyle w:val="a7"/>
            <w:color w:val="auto"/>
            <w:sz w:val="20"/>
            <w:szCs w:val="20"/>
          </w:rPr>
          <w:t>8000@</w:t>
        </w:r>
        <w:r w:rsidRPr="008E4E10">
          <w:rPr>
            <w:rStyle w:val="a7"/>
            <w:color w:val="auto"/>
            <w:sz w:val="20"/>
            <w:szCs w:val="20"/>
            <w:lang w:val="en-US"/>
          </w:rPr>
          <w:t>yandex</w:t>
        </w:r>
        <w:r w:rsidRPr="008E4E10">
          <w:rPr>
            <w:rStyle w:val="a7"/>
            <w:color w:val="auto"/>
            <w:sz w:val="20"/>
            <w:szCs w:val="20"/>
          </w:rPr>
          <w:t>.</w:t>
        </w:r>
        <w:proofErr w:type="spellStart"/>
        <w:r w:rsidRPr="008E4E10">
          <w:rPr>
            <w:rStyle w:val="a7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8E4E10">
        <w:rPr>
          <w:b/>
          <w:sz w:val="20"/>
          <w:szCs w:val="20"/>
        </w:rPr>
        <w:t>, сайт:</w:t>
      </w:r>
      <w:r w:rsidRPr="008E4E10">
        <w:rPr>
          <w:b/>
        </w:rPr>
        <w:t xml:space="preserve"> </w:t>
      </w:r>
      <w:hyperlink r:id="rId6" w:tgtFrame="_blank" w:history="1">
        <w:proofErr w:type="spellStart"/>
        <w:r w:rsidRPr="008E4E10">
          <w:rPr>
            <w:rStyle w:val="a7"/>
            <w:bCs/>
            <w:color w:val="auto"/>
            <w:sz w:val="20"/>
            <w:szCs w:val="20"/>
          </w:rPr>
          <w:t>черемисиновский-срцн.рф</w:t>
        </w:r>
        <w:proofErr w:type="spellEnd"/>
      </w:hyperlink>
    </w:p>
    <w:p w:rsidR="00F45188" w:rsidRDefault="00F45188" w:rsidP="00F451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626" w:rsidRDefault="00D40626" w:rsidP="00D40626">
      <w:pPr>
        <w:spacing w:after="0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40626" w:rsidRDefault="00D40626" w:rsidP="00D40626">
      <w:pPr>
        <w:spacing w:after="0"/>
        <w:ind w:left="8931" w:right="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ОКУ «Черемисиновский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D40626" w:rsidRDefault="00D40626" w:rsidP="00D40626">
      <w:pPr>
        <w:spacing w:after="0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________________В.В. Золотых</w:t>
      </w:r>
    </w:p>
    <w:p w:rsidR="00D40626" w:rsidRDefault="00D40626" w:rsidP="00D40626">
      <w:pPr>
        <w:spacing w:after="0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декабря 2020 г.</w:t>
      </w:r>
    </w:p>
    <w:p w:rsidR="006750CA" w:rsidRDefault="006750CA" w:rsidP="006750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6FC" w:rsidRDefault="00F476FC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0CA" w:rsidRPr="00F476FC" w:rsidRDefault="006750CA" w:rsidP="006750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6FC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</w:p>
    <w:p w:rsidR="006750CA" w:rsidRPr="00F476FC" w:rsidRDefault="006750CA" w:rsidP="006750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6FC">
        <w:rPr>
          <w:rFonts w:ascii="Times New Roman" w:hAnsi="Times New Roman" w:cs="Times New Roman"/>
          <w:b/>
          <w:sz w:val="40"/>
          <w:szCs w:val="40"/>
        </w:rPr>
        <w:t xml:space="preserve">работы ОКУ «Черемисиновский центр для несовершеннолетних» </w:t>
      </w:r>
    </w:p>
    <w:p w:rsidR="006750CA" w:rsidRPr="00F476FC" w:rsidRDefault="006750CA" w:rsidP="006750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6FC">
        <w:rPr>
          <w:rFonts w:ascii="Times New Roman" w:hAnsi="Times New Roman" w:cs="Times New Roman"/>
          <w:b/>
          <w:sz w:val="40"/>
          <w:szCs w:val="40"/>
        </w:rPr>
        <w:t>на 20</w:t>
      </w:r>
      <w:r w:rsidR="001B6535">
        <w:rPr>
          <w:rFonts w:ascii="Times New Roman" w:hAnsi="Times New Roman" w:cs="Times New Roman"/>
          <w:b/>
          <w:sz w:val="40"/>
          <w:szCs w:val="40"/>
        </w:rPr>
        <w:t>2</w:t>
      </w:r>
      <w:r w:rsidR="008B6650">
        <w:rPr>
          <w:rFonts w:ascii="Times New Roman" w:hAnsi="Times New Roman" w:cs="Times New Roman"/>
          <w:b/>
          <w:sz w:val="40"/>
          <w:szCs w:val="40"/>
        </w:rPr>
        <w:t>1</w:t>
      </w:r>
      <w:r w:rsidRPr="00F476FC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6750CA" w:rsidRDefault="006750CA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3BF" w:rsidRDefault="00A443BF" w:rsidP="00F476F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A443BF" w:rsidRDefault="00A443BF" w:rsidP="00F476F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A443BF" w:rsidRDefault="00A443BF" w:rsidP="00F476F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p w:rsidR="00F476FC" w:rsidRDefault="00F476FC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710" w:rsidRDefault="005A6710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710" w:rsidRDefault="005A6710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710" w:rsidRDefault="005A6710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710" w:rsidRDefault="005A6710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6FC" w:rsidRDefault="00F476FC" w:rsidP="006750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D" w:rsidRDefault="006750CA" w:rsidP="006750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осуществлять свою деятельность в соответствии с</w:t>
      </w:r>
      <w:r w:rsidR="00386F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28 декабря 2013 г</w:t>
      </w:r>
      <w:r w:rsidR="00F476F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442-ФЗ «Об основах социального обслуживания граждан в Российской Федерации»</w:t>
      </w:r>
      <w:r w:rsidR="003109F7">
        <w:rPr>
          <w:rFonts w:ascii="Times New Roman" w:hAnsi="Times New Roman" w:cs="Times New Roman"/>
          <w:sz w:val="28"/>
          <w:szCs w:val="28"/>
        </w:rPr>
        <w:t xml:space="preserve">, </w:t>
      </w:r>
      <w:r w:rsidR="00386F3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24 июня 1999 года №120-ФЗ «Об основах системы профилактики безнадзорности и правонарушений несовершеннолетних» (с изменениями от 13 января 2001 года), </w:t>
      </w:r>
      <w:r w:rsidR="00F476F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24.05.2014 года № 481 «О деятельности организаций для детей-сирот и детей, оставшихся без попечения родителей», Постановлением Администрации Курской области № 173-па от 31 марта 2015 года «Об утверждении порядка предоставления социальных услуг поставщиками социальных услуг»</w:t>
      </w:r>
      <w:r w:rsidR="00A443BF">
        <w:rPr>
          <w:rFonts w:ascii="Times New Roman" w:hAnsi="Times New Roman"/>
          <w:color w:val="000000"/>
          <w:sz w:val="28"/>
          <w:szCs w:val="28"/>
        </w:rPr>
        <w:t>.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 комплексная социальная реабилитация в условиях стационарных отделений Центра несовершеннолетних из семей, находящихся в трудной жизненной и социально опасной ситуациях, через поэтапное выполнение индивидуальных и групповых программ социальной реабилитации;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социального сиротства через повышение роли семьи в воспитании ребёнка; развитие механизмов самопомощи и саморазвития семьи;</w:t>
      </w:r>
    </w:p>
    <w:p w:rsidR="006750CA" w:rsidRDefault="00F476FC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детям, </w:t>
      </w:r>
      <w:r w:rsidR="006750CA">
        <w:rPr>
          <w:rFonts w:ascii="Times New Roman" w:hAnsi="Times New Roman" w:cs="Times New Roman"/>
          <w:sz w:val="28"/>
          <w:szCs w:val="28"/>
        </w:rPr>
        <w:t>их родителям</w:t>
      </w:r>
      <w:r>
        <w:rPr>
          <w:rFonts w:ascii="Times New Roman" w:hAnsi="Times New Roman" w:cs="Times New Roman"/>
          <w:sz w:val="28"/>
          <w:szCs w:val="28"/>
        </w:rPr>
        <w:t>, законным представителям</w:t>
      </w:r>
      <w:r w:rsidR="006750CA">
        <w:rPr>
          <w:rFonts w:ascii="Times New Roman" w:hAnsi="Times New Roman" w:cs="Times New Roman"/>
          <w:sz w:val="28"/>
          <w:szCs w:val="28"/>
        </w:rPr>
        <w:t xml:space="preserve"> консультативной </w:t>
      </w:r>
      <w:r>
        <w:rPr>
          <w:rFonts w:ascii="Times New Roman" w:hAnsi="Times New Roman" w:cs="Times New Roman"/>
          <w:sz w:val="28"/>
          <w:szCs w:val="28"/>
        </w:rPr>
        <w:t xml:space="preserve">и иной помощи </w:t>
      </w:r>
      <w:r w:rsidR="006750CA">
        <w:rPr>
          <w:rFonts w:ascii="Times New Roman" w:hAnsi="Times New Roman" w:cs="Times New Roman"/>
          <w:sz w:val="28"/>
          <w:szCs w:val="28"/>
        </w:rPr>
        <w:t>специалистами Центра;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благоприятной атмосферы и морально-психологического климата для каждого воспитанника и специалиста;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организации досуга воспитанников; 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работы специалистов Центра и улучшение качества оказываемых услуг в соответствии с т</w:t>
      </w:r>
      <w:r w:rsidR="007F5FAD">
        <w:rPr>
          <w:rFonts w:ascii="Times New Roman" w:hAnsi="Times New Roman" w:cs="Times New Roman"/>
          <w:sz w:val="28"/>
          <w:szCs w:val="28"/>
        </w:rPr>
        <w:t>ребованиями стандартов качества;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органами системы профилактики безнадзорности и правонарушений несовершеннолетних с целью создания единого реабилитационного пространства;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 специалистов Центра;</w:t>
      </w:r>
    </w:p>
    <w:p w:rsidR="006750CA" w:rsidRDefault="006750CA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со СМИ с целью пропаганды возможностей Центра в решении проблем семейного благополучия, профилактики безнадзо</w:t>
      </w:r>
      <w:r w:rsidR="00B12214">
        <w:rPr>
          <w:rFonts w:ascii="Times New Roman" w:hAnsi="Times New Roman" w:cs="Times New Roman"/>
          <w:sz w:val="28"/>
          <w:szCs w:val="28"/>
        </w:rPr>
        <w:t>рности среди несовершеннолетних;</w:t>
      </w:r>
    </w:p>
    <w:p w:rsidR="00B12214" w:rsidRDefault="00B12214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предоставление государственн</w:t>
      </w:r>
      <w:r w:rsidR="007F5FAD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7F5F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DE53AD" w:rsidRDefault="00DE53AD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650" w:rsidRDefault="008B6650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3AD" w:rsidRDefault="00DE53AD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3AD" w:rsidRDefault="00DE53AD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3AD" w:rsidRDefault="00DE53AD" w:rsidP="00675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7482"/>
        <w:gridCol w:w="2126"/>
        <w:gridCol w:w="2835"/>
        <w:gridCol w:w="1843"/>
      </w:tblGrid>
      <w:tr w:rsidR="006750CA" w:rsidTr="00DE2295">
        <w:trPr>
          <w:trHeight w:val="78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Содержание работы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Срок выполнения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6750CA" w:rsidTr="00DE2295">
        <w:trPr>
          <w:trHeight w:val="49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750CA" w:rsidTr="00DE2295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 w:rsidP="0087164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Организационные мероприятия</w:t>
            </w:r>
          </w:p>
        </w:tc>
      </w:tr>
      <w:tr w:rsidR="006750CA" w:rsidTr="00DE2295">
        <w:trPr>
          <w:trHeight w:val="63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учреждения за 20</w:t>
            </w:r>
            <w:r w:rsidR="008B66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Утверждение плана работы на 20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650" w:rsidRDefault="0020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69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50CA" w:rsidRDefault="008B6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ВРР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отделениями, 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DE2295">
        <w:trPr>
          <w:trHeight w:val="63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50CA" w:rsidRDefault="007F5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50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совещания, 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планёрки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целью анализа работы (месяц, за неделю), определение перспектив дальнейшего совершенствования деятельности Центра.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95" w:rsidRDefault="00206CDF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695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DE2295">
        <w:trPr>
          <w:trHeight w:val="63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7F5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50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областных заседаниях КДН и ЗП,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координационных советах.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20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редставители администрации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7F5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50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Совета профилактики                            </w:t>
            </w:r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Виктора Степановича </w:t>
            </w:r>
            <w:proofErr w:type="spellStart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="00C12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7F5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750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органами системы профилактики безнадзорности и правонарушений несовершеннолетних.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20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50CA">
              <w:rPr>
                <w:rFonts w:ascii="Times New Roman" w:hAnsi="Times New Roman" w:cs="Times New Roman"/>
                <w:sz w:val="28"/>
                <w:szCs w:val="28"/>
              </w:rPr>
              <w:t>дминистрация, специалисты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0CA" w:rsidTr="00DE2295">
        <w:trPr>
          <w:trHeight w:val="41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7F5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750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Pr="007F5FAD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FA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профессионального мастерства через организацию курсовой переподготовки, повышения квалификации, проведение семинаров, практикумов, открытых занятий и др.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695" w:rsidRDefault="00206CDF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7695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0CA" w:rsidRDefault="006750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2B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A2B" w:rsidRDefault="00190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A2B" w:rsidRPr="007F5FAD" w:rsidRDefault="00190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профессионального мастерства специалистов учреждений социального обслуживания семьи и детей.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A2B" w:rsidRPr="00190A2B" w:rsidRDefault="00190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- 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A2B" w:rsidRDefault="00206CDF" w:rsidP="00827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A2B">
              <w:rPr>
                <w:rFonts w:ascii="Times New Roman" w:hAnsi="Times New Roman" w:cs="Times New Roman"/>
                <w:sz w:val="28"/>
                <w:szCs w:val="28"/>
              </w:rPr>
              <w:t>пециалисты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A2B" w:rsidRDefault="00190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Pr="00190A2B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мероприятиях с работниками органов социальной защиты (социального обеспечения) населения и учреждений социального обслуживания населения, в соответствии с планом комитета социального обеспечения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, материнства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206CDF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специалисты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оперативного штаба по проблемам профилактики безнадзорности и правонарушений несовершеннолетних, защите их прав при комитете социального обеспечения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, материнства и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206CDF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специалисты Центра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8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E7" w:rsidRPr="007F5FA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FA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 – конкурсов: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оснащение и благоустройство закреплённых за структурными подразделениями Центра территорий;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оснащение игровым материалом к летнему оздоровительному периоду;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методическое обеспечение реабилитационного процесса с воспитанниками всех возрастных категорий;</w:t>
            </w:r>
          </w:p>
          <w:p w:rsidR="00C120B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лучшее украшение групп к Новому году</w:t>
            </w:r>
            <w:r w:rsidR="00C12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6E7" w:rsidRDefault="00C120BD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лучшее мероприятие, подготовленное специалистами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B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156E7" w:rsidRPr="00C120BD" w:rsidRDefault="00C120BD" w:rsidP="00C1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206CDF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медсестра,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206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E7" w:rsidRPr="007F5FA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FAD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«Пресс – центра»: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оформление стендов групп, стенгазет;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работы «Почта доверия» (для родителей);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оформление и заполнение экранов успеваемости;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подготовка статей в районную газету «Слово народа»; </w:t>
            </w:r>
          </w:p>
          <w:p w:rsidR="00C120B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размещение информации на официальном сайте Центра</w:t>
            </w:r>
            <w:r w:rsidR="00C120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56E7" w:rsidRDefault="00C120BD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размещение информации на официальном сайте Комитета социального обеспечения, материнства и детства.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BD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6E7" w:rsidRPr="00C120BD" w:rsidRDefault="00C120BD" w:rsidP="00C1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6E7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ав. отделениями Центра, социальны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, воспитатели, педагоги-психологи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41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Pr="00B12214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21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индивидуальное обучение несовершеннолетних, достигших 14-летнего возраста, поступивших на реабилитацию, пользоваться Единым и Региональным порталами государственных услуг,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отправлять заявки на получение услуг в электронном виде.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206CDF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ециалисты по социальной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41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Pr="00B12214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21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индивидуальное обучение родителей несовершеннолетних, находящихся на реабилитации, пользоваться Единым и Региональным порталами государственных услуг, в том числе отправлять заявки на получение услуг в электронном виде.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206CDF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56E7">
              <w:rPr>
                <w:rFonts w:ascii="Times New Roman" w:hAnsi="Times New Roman" w:cs="Times New Roman"/>
                <w:sz w:val="28"/>
                <w:szCs w:val="28"/>
              </w:rPr>
              <w:t>пециалисты по социальной работе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E7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E7" w:rsidTr="00DE2295">
        <w:trPr>
          <w:trHeight w:val="455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56E7" w:rsidRPr="00B12214" w:rsidRDefault="00E156E7" w:rsidP="00E156E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56E7" w:rsidRDefault="00E156E7" w:rsidP="00E15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Практическая деятельность</w:t>
            </w:r>
          </w:p>
        </w:tc>
      </w:tr>
      <w:tr w:rsidR="00FF4084" w:rsidTr="00DE2295">
        <w:trPr>
          <w:trHeight w:val="72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комиссии по разработке и реализации 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разработки, корректировки, динамики реализации индивидуальных программ реабилитации несовершеннолетних и их семей.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FF4084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72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5A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системы внутреннего контроля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оказываемых услуг: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проведение мониторинга по различным направлениям социально-реабилитационного процесса;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оценка эффективности и полноты реализации программного обеспечения; качества оказываемых услуг; внедрение новых форм этой работы.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72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55A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проблем школьной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дезадоптации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администрацией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Русановская</w:t>
            </w:r>
            <w:proofErr w:type="spellEnd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Виктора Степановича </w:t>
            </w:r>
            <w:proofErr w:type="spellStart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="00C120BD" w:rsidRPr="00C120B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120BD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«Черемисиновская средняя общеобразовательная школа им. Героя Советского Союза И.Ф. Алтухова»,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«Покровская средняя общеобразовательная школа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proofErr w:type="gramEnd"/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>Краснополянская</w:t>
            </w:r>
            <w:proofErr w:type="spellEnd"/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дважды Героя Советского Союза генерал-полковника А. И. </w:t>
            </w:r>
            <w:proofErr w:type="spellStart"/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>Родимцева</w:t>
            </w:r>
            <w:proofErr w:type="spellEnd"/>
            <w:r w:rsidR="001B65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6535" w:rsidRPr="001B6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МКОУ «Михайловская средняя общеобразовательная школа им. Героя Советского Союза В.Ф. Нестерова»: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а) контроль за посещаемостью уроков детьми и их успеваемостью;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проведение мини-консилиумов учителей-предметников и социальных педагогов, воспитателей Центра с целью объединения усилий по оказанию эффективной помощи детям в подготовке домашних заданий, повышению школьной мотивации;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в) участие в работе педагогических советах школ, общешкольных и классных родительских собраниях;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г) дежурство в школах с целью профилактики уходо</w:t>
            </w:r>
            <w:r w:rsidR="00C120BD">
              <w:rPr>
                <w:rFonts w:ascii="Times New Roman" w:hAnsi="Times New Roman" w:cs="Times New Roman"/>
                <w:sz w:val="28"/>
                <w:szCs w:val="28"/>
              </w:rPr>
              <w:t>в с уроков воспитанников Центра;</w:t>
            </w:r>
          </w:p>
          <w:p w:rsidR="00C120BD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по необходимости посещение уроков.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6535" w:rsidTr="00DE2295">
        <w:trPr>
          <w:trHeight w:val="25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6535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B65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медицинской реабилитации: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состояния здоровья воспитанников на основе данных медицинского обследования;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профилактике заболеваний, организация лечения воспитанников в соответствии с индивидуальной программой реабилитации; взаимодействие со стационарными отделениями больниц;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полноценного питания воспитанников;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>иректор,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 врачи: педиатр, нарколог, психиатр, старшая медсестра, диетсестра, медсестры</w:t>
            </w:r>
          </w:p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6535" w:rsidTr="00DE2295">
        <w:trPr>
          <w:trHeight w:val="330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-оздоровление несовершеннолетних в летний период в загородных лагерях, в санаторно-курортных организациях;</w:t>
            </w:r>
          </w:p>
          <w:p w:rsidR="00265FFF" w:rsidRDefault="00265FFF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детском лагере «Кораблик детства» на безе Центра;</w:t>
            </w:r>
          </w:p>
          <w:p w:rsidR="00265FFF" w:rsidRDefault="00265FFF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православном лагере «Колокольный звон».</w:t>
            </w:r>
          </w:p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6535" w:rsidTr="00DE2295">
        <w:trPr>
          <w:trHeight w:val="375"/>
        </w:trPr>
        <w:tc>
          <w:tcPr>
            <w:tcW w:w="7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диспансеризации получателей социальных услуг;</w:t>
            </w:r>
          </w:p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B6535" w:rsidTr="00DE2295">
        <w:trPr>
          <w:trHeight w:val="1170"/>
        </w:trPr>
        <w:tc>
          <w:tcPr>
            <w:tcW w:w="70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клуба «Школа здоровья» (Приложение 1).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1B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6535" w:rsidRDefault="001B6535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722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A55A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способностей воспитанников: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через выявление интересов, склонностей (проведение анкетирования, тестирования и др.);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вовлечение в работу кружков, клубов, творческих мастерских по интересам получателей социальных услуг;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организация работы творческих объединений: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кружков:</w:t>
            </w:r>
          </w:p>
          <w:p w:rsidR="00FF4084" w:rsidRDefault="00FF4084" w:rsidP="00FF40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мастер»;</w:t>
            </w:r>
          </w:p>
          <w:p w:rsidR="00FF4084" w:rsidRDefault="00FF4084" w:rsidP="00FF40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«Гармония»;</w:t>
            </w:r>
          </w:p>
          <w:p w:rsidR="00FF4084" w:rsidRDefault="00FF4084" w:rsidP="00FF408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мастерицы».</w:t>
            </w:r>
          </w:p>
          <w:p w:rsidR="00271F92" w:rsidRDefault="00271F92" w:rsidP="00271F9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клубов:</w:t>
            </w:r>
          </w:p>
          <w:p w:rsidR="00FF4084" w:rsidRPr="00C76855" w:rsidRDefault="00FF4084" w:rsidP="00FF408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855">
              <w:rPr>
                <w:rFonts w:ascii="Times New Roman" w:hAnsi="Times New Roman" w:cs="Times New Roman"/>
                <w:sz w:val="28"/>
                <w:szCs w:val="28"/>
              </w:rPr>
              <w:t>«Рукоделие»: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«Детские фантазии»;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«Волшебное тесто»;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76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41CD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 w:rsidRPr="00C7685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1C6771">
              <w:rPr>
                <w:rFonts w:ascii="Times New Roman" w:hAnsi="Times New Roman" w:cs="Times New Roman"/>
                <w:sz w:val="28"/>
                <w:szCs w:val="28"/>
              </w:rPr>
              <w:t>«Страна рукоделия»;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1C6771">
              <w:rPr>
                <w:rFonts w:ascii="Times New Roman" w:hAnsi="Times New Roman" w:cs="Times New Roman"/>
                <w:sz w:val="28"/>
                <w:szCs w:val="28"/>
              </w:rPr>
              <w:t>«Радуга творчества»;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затеи»; 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F4084" w:rsidRPr="006950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умельцы»; 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«Необычная лепка»;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«Чудеса своими руками»;</w:t>
            </w:r>
          </w:p>
          <w:p w:rsidR="001C6771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46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руки»;</w:t>
            </w:r>
          </w:p>
          <w:p w:rsidR="0064682A" w:rsidRDefault="001C6771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</w:t>
            </w:r>
            <w:r w:rsidR="0064682A">
              <w:rPr>
                <w:rFonts w:ascii="Times New Roman" w:hAnsi="Times New Roman" w:cs="Times New Roman"/>
                <w:sz w:val="28"/>
                <w:szCs w:val="28"/>
              </w:rPr>
              <w:t xml:space="preserve"> «Фантазёр»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в красках»: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«Увлекательное рисование»;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«Юный турист»;</w:t>
            </w:r>
          </w:p>
          <w:p w:rsidR="00FF4084" w:rsidRDefault="00FF4084" w:rsidP="00271F9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D814AC" w:rsidP="00FF408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физической культуре;</w:t>
            </w:r>
          </w:p>
          <w:p w:rsidR="00FF4084" w:rsidRDefault="00FF4084" w:rsidP="00FF408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мечты»: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A6D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41CD">
              <w:rPr>
                <w:rFonts w:ascii="Times New Roman" w:hAnsi="Times New Roman" w:cs="Times New Roman"/>
                <w:sz w:val="28"/>
                <w:szCs w:val="28"/>
              </w:rPr>
              <w:t>Акварелька</w:t>
            </w:r>
            <w:r w:rsidRPr="004A6D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F4084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B6650">
              <w:rPr>
                <w:rFonts w:ascii="Times New Roman" w:hAnsi="Times New Roman" w:cs="Times New Roman"/>
                <w:sz w:val="28"/>
                <w:szCs w:val="28"/>
              </w:rPr>
              <w:t>«Руки без скуки»</w:t>
            </w:r>
          </w:p>
          <w:p w:rsidR="00FF4084" w:rsidRDefault="008B6650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«Подарочная мастерская».</w:t>
            </w:r>
          </w:p>
          <w:p w:rsidR="00FF4084" w:rsidRPr="00413507" w:rsidRDefault="00FF4084" w:rsidP="00FF408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привлечение воспитанников Центра к подготовке и проведению досуговых мероприятий;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посещение учреждений культуры и искусства посёлка, участие в экскурсиях по достопримечательным местам области;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организация КТД (коллективных творческих дел) к праздничным датам</w:t>
            </w:r>
            <w:r w:rsidR="006E105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 в период Новогодних каникул;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Рождество Христово;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</w:t>
            </w:r>
            <w:r w:rsidR="00F92088">
              <w:rPr>
                <w:rFonts w:ascii="Times New Roman" w:hAnsi="Times New Roman" w:cs="Times New Roman"/>
                <w:sz w:val="28"/>
                <w:szCs w:val="28"/>
              </w:rPr>
              <w:t xml:space="preserve"> («Фестиваль военной песни и танца»)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весны и труда;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</w:t>
            </w:r>
            <w:r w:rsidR="00F92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24FAC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="00824FAC" w:rsidRPr="00824FAC">
              <w:rPr>
                <w:rFonts w:ascii="Times New Roman" w:hAnsi="Times New Roman" w:cs="Times New Roman"/>
                <w:sz w:val="28"/>
                <w:szCs w:val="28"/>
              </w:rPr>
              <w:t>Эхо войны и память сердца</w:t>
            </w:r>
            <w:r w:rsidR="00824FAC">
              <w:rPr>
                <w:rFonts w:ascii="Times New Roman" w:hAnsi="Times New Roman" w:cs="Times New Roman"/>
                <w:sz w:val="28"/>
                <w:szCs w:val="28"/>
              </w:rPr>
              <w:t>», в рамках которого пройдут:</w:t>
            </w:r>
            <w:r w:rsidR="00824FAC" w:rsidRPr="0082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088">
              <w:rPr>
                <w:rFonts w:ascii="Times New Roman" w:hAnsi="Times New Roman" w:cs="Times New Roman"/>
                <w:sz w:val="28"/>
                <w:szCs w:val="28"/>
              </w:rPr>
              <w:t>Марафон Победы</w:t>
            </w:r>
            <w:r w:rsidR="00824FAC">
              <w:rPr>
                <w:rFonts w:ascii="Times New Roman" w:hAnsi="Times New Roman" w:cs="Times New Roman"/>
                <w:sz w:val="28"/>
                <w:szCs w:val="28"/>
              </w:rPr>
              <w:t>, праздничные мероприятия, уроки-мужества, акции, митинг, выпуск праздничной газеты, создание тематического фильма</w:t>
            </w:r>
            <w:r w:rsidR="00F920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семьи;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защиты детей;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День семьи, любви и верности, посвященный Дню памяти благоверных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князей Муромских;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рождения Центра;</w:t>
            </w:r>
          </w:p>
          <w:p w:rsidR="00A443BF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3BF">
              <w:rPr>
                <w:rFonts w:ascii="Times New Roman" w:hAnsi="Times New Roman" w:cs="Times New Roman"/>
                <w:sz w:val="28"/>
                <w:szCs w:val="28"/>
              </w:rPr>
              <w:t>День отца;</w:t>
            </w:r>
          </w:p>
          <w:p w:rsidR="00FF4084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единства;</w:t>
            </w:r>
          </w:p>
          <w:p w:rsidR="00A443BF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Всемирный день ребёнка</w:t>
            </w:r>
            <w:r w:rsidR="00F920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70B6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 «Права ребёнка</w:t>
            </w:r>
            <w:proofErr w:type="gramStart"/>
            <w:r w:rsidR="005B09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F4084" w:rsidRDefault="00FF4084" w:rsidP="00D8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матери</w:t>
            </w:r>
          </w:p>
          <w:p w:rsidR="00D814AC" w:rsidRDefault="00D814AC" w:rsidP="00D8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2-3 занятия в месяц по плану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4AC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занятия в месяц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D814AC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занятия в месяц</w:t>
            </w:r>
          </w:p>
          <w:p w:rsidR="00C141CD" w:rsidRDefault="00C141CD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раза в неделю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занятия в месяц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 8 января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8E4E10" w:rsidRDefault="008E4E1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0" w:rsidRDefault="008E4E1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0" w:rsidRDefault="008E4E1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E10" w:rsidRDefault="008E4E1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FF4084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  <w:p w:rsidR="00A443BF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A443BF" w:rsidRDefault="00A443B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ноября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</w:t>
            </w:r>
            <w:r w:rsidR="001B6535">
              <w:rPr>
                <w:rFonts w:ascii="Times New Roman" w:hAnsi="Times New Roman" w:cs="Times New Roman"/>
                <w:sz w:val="28"/>
                <w:szCs w:val="28"/>
              </w:rPr>
              <w:t xml:space="preserve">ниями, </w:t>
            </w:r>
            <w:proofErr w:type="gramStart"/>
            <w:r w:rsidR="001B6535">
              <w:rPr>
                <w:rFonts w:ascii="Times New Roman" w:hAnsi="Times New Roman" w:cs="Times New Roman"/>
                <w:sz w:val="28"/>
                <w:szCs w:val="28"/>
              </w:rPr>
              <w:t>воспитатели,  инструкторы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труду, инструктор по физической культуре, музыкальный руководитель.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50" w:rsidRDefault="008B665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82A" w:rsidRDefault="008B665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Гатилова Н.В.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  <w:p w:rsidR="00FF4084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Петрищева Л.В.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Меснянкина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Ахметова Т.П.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Астапова Г.М.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М.В.</w:t>
            </w:r>
          </w:p>
          <w:p w:rsidR="001C6771" w:rsidRDefault="0064682A" w:rsidP="001C6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  <w:r w:rsidR="001C6771">
              <w:rPr>
                <w:rFonts w:ascii="Times New Roman" w:hAnsi="Times New Roman" w:cs="Times New Roman"/>
                <w:sz w:val="28"/>
                <w:szCs w:val="28"/>
              </w:rPr>
              <w:t xml:space="preserve"> Петрищева Е.В.</w:t>
            </w:r>
          </w:p>
          <w:p w:rsidR="0064682A" w:rsidRDefault="0064682A" w:rsidP="0064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1C6771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зотова В.С.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Багрянцева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Зиборова Е.М.</w:t>
            </w:r>
          </w:p>
          <w:p w:rsidR="008B6650" w:rsidRDefault="008B6650" w:rsidP="008B6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С.В.</w:t>
            </w:r>
          </w:p>
          <w:p w:rsidR="00FF4084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Судейко Ю.Н.</w:t>
            </w:r>
          </w:p>
          <w:p w:rsidR="001C6771" w:rsidRDefault="001C6771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650" w:rsidRDefault="008B6650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ав. отделениями, социальные педагоги, воспитатели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 графику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Tr="00DE2295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5B092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воспитанниками «Правовой ликбез»:</w:t>
            </w: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час вопросов и ответов </w:t>
            </w:r>
            <w:r w:rsidR="00271F92" w:rsidRPr="00271F92">
              <w:rPr>
                <w:rFonts w:ascii="Times New Roman" w:hAnsi="Times New Roman" w:cs="Times New Roman"/>
                <w:sz w:val="28"/>
                <w:szCs w:val="28"/>
              </w:rPr>
              <w:t xml:space="preserve">«Имею право, но обязан»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271F92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="00271F92" w:rsidRPr="00271F92">
              <w:rPr>
                <w:rFonts w:ascii="Times New Roman" w:hAnsi="Times New Roman" w:cs="Times New Roman"/>
                <w:sz w:val="28"/>
                <w:szCs w:val="28"/>
              </w:rPr>
              <w:t xml:space="preserve">«Агрессивное поведение в обществе: психология и правовая ответственность»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(10-18 лет);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B092D">
              <w:rPr>
                <w:rFonts w:ascii="Times New Roman" w:hAnsi="Times New Roman" w:cs="Times New Roman"/>
                <w:sz w:val="28"/>
                <w:szCs w:val="28"/>
              </w:rPr>
              <w:t>социодрама</w:t>
            </w:r>
            <w:proofErr w:type="spellEnd"/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F92" w:rsidRPr="00271F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271F92" w:rsidRPr="00271F92">
              <w:rPr>
                <w:rFonts w:ascii="Times New Roman" w:hAnsi="Times New Roman" w:cs="Times New Roman"/>
                <w:sz w:val="28"/>
                <w:szCs w:val="28"/>
              </w:rPr>
              <w:t>изнь без наркотиков»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F71" w:rsidRPr="007E0F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>Суд над сигаретой</w:t>
            </w:r>
            <w:r w:rsidR="007E0F71" w:rsidRPr="007E0F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(10-18 лет);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(10-18 лет);</w:t>
            </w:r>
          </w:p>
          <w:p w:rsidR="00B01379" w:rsidRDefault="00FF4084" w:rsidP="00B0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поступки. Живи по закону и не забывай про совесть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(10-18);</w:t>
            </w:r>
          </w:p>
          <w:p w:rsidR="00B01379" w:rsidRDefault="00B01379" w:rsidP="00B013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«Телефон доверия. Помощь всегда рядом»;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мир профессий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Профориентация. Секреты выбора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137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борьбы с нарко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 xml:space="preserve">манией и наркобизнесом. «Наркотики. Полёт или падение?»; </w:t>
            </w:r>
          </w:p>
          <w:p w:rsidR="00FF4084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Профилактика зависимости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379">
              <w:rPr>
                <w:rFonts w:ascii="Times New Roman" w:hAnsi="Times New Roman" w:cs="Times New Roman"/>
                <w:sz w:val="28"/>
                <w:szCs w:val="28"/>
              </w:rPr>
              <w:t>Агрессия. Пути выхода из 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(10-18 лет);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ученый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1379">
              <w:rPr>
                <w:rFonts w:ascii="Times New Roman" w:hAnsi="Times New Roman" w:cs="Times New Roman"/>
                <w:sz w:val="28"/>
                <w:szCs w:val="28"/>
              </w:rPr>
              <w:t>Школьная жизнь многогранна и интересна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(10-18 лет);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092D">
              <w:rPr>
                <w:rFonts w:ascii="Times New Roman" w:hAnsi="Times New Roman" w:cs="Times New Roman"/>
                <w:sz w:val="28"/>
                <w:szCs w:val="28"/>
              </w:rPr>
              <w:t xml:space="preserve">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01379">
              <w:rPr>
                <w:rFonts w:ascii="Times New Roman" w:hAnsi="Times New Roman" w:cs="Times New Roman"/>
                <w:sz w:val="28"/>
                <w:szCs w:val="28"/>
              </w:rPr>
              <w:t>Домашнее насилие. Жестокость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рамках Всероссийского Дня правовой помощи детям: посещение Черемисиновского районного суда (встреча с Председателем Черемисиновского районного суда, экскурсия по суду и правовое консультирование);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ВИЧ/СПИД и профилактика ИППП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>. Беседа «Вместе против СПИДа».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271F92" w:rsidRDefault="00271F92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B092D" w:rsidRDefault="005B092D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B092D" w:rsidRDefault="005B092D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092D" w:rsidRDefault="005B092D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1379" w:rsidRDefault="00B01379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полиции, прокуратуры, суда,</w:t>
            </w:r>
            <w:r w:rsidR="007E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0F71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="007E0F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-нарколог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Tr="00DE2295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Познавательно-этические беседы:</w:t>
            </w:r>
          </w:p>
          <w:p w:rsidR="00FF4084" w:rsidRPr="0064682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C6771" w:rsidRP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культуре поведения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- 17 лет)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Pr="0064682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C6771" w:rsidRP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в работе с книгой»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4682A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17 лет)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Pr="0064682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C6771" w:rsidRP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Школьный этикет»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1C6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17 лет)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Pr="0064682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7D54A5">
              <w:rPr>
                <w:rFonts w:ascii="Times New Roman" w:hAnsi="Times New Roman" w:cs="Times New Roman"/>
                <w:sz w:val="28"/>
                <w:szCs w:val="28"/>
              </w:rPr>
              <w:t>Конфликты в нашей жизни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54A5">
              <w:rPr>
                <w:rFonts w:ascii="Times New Roman" w:hAnsi="Times New Roman" w:cs="Times New Roman"/>
                <w:sz w:val="28"/>
                <w:szCs w:val="28"/>
              </w:rPr>
              <w:t xml:space="preserve"> (7-17)</w:t>
            </w: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Pr="0064682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>- «Гордость»;</w:t>
            </w:r>
          </w:p>
          <w:p w:rsidR="00FF4084" w:rsidRPr="0064682A" w:rsidRDefault="00FF4084" w:rsidP="00D8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682A">
              <w:rPr>
                <w:rFonts w:ascii="Times New Roman" w:hAnsi="Times New Roman" w:cs="Times New Roman"/>
                <w:sz w:val="28"/>
                <w:szCs w:val="28"/>
              </w:rPr>
              <w:t xml:space="preserve">- «Карманные деньги» </w:t>
            </w:r>
            <w:r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(12 - 17 лет)</w:t>
            </w:r>
            <w:r w:rsidR="00D814AC" w:rsidRPr="00646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D814AC" w:rsidRPr="00D814AC" w:rsidRDefault="00D814AC" w:rsidP="00D81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оспитатели,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полиции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Tr="00DE2295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 несовершеннолетних:</w:t>
            </w:r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Занятия в воскресной школе Свято-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Духовского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молитвенной комнате </w:t>
            </w:r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2">
              <w:rPr>
                <w:rFonts w:ascii="Times New Roman" w:hAnsi="Times New Roman"/>
                <w:sz w:val="28"/>
                <w:szCs w:val="28"/>
              </w:rPr>
              <w:t>«Основы православного вероучения»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Встречи и беседы с </w:t>
            </w:r>
            <w:proofErr w:type="spellStart"/>
            <w:r w:rsidRPr="001748A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Паисием</w:t>
            </w:r>
            <w:proofErr w:type="spellEnd"/>
            <w:r w:rsidRPr="001748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265FFF" w:rsidRP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епископ</w:t>
            </w:r>
            <w:r w:rsid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ом</w:t>
            </w:r>
            <w:r w:rsidR="00265FFF" w:rsidRP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65FFF" w:rsidRP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Железногорски</w:t>
            </w:r>
            <w:r w:rsid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proofErr w:type="spellEnd"/>
            <w:r w:rsidR="00265FFF" w:rsidRPr="00265FF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Льговский</w:t>
            </w:r>
            <w:r w:rsidRPr="001748A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Благочинным 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церковного округа </w:t>
            </w:r>
            <w:r w:rsidR="00265FFF">
              <w:rPr>
                <w:rFonts w:ascii="Times New Roman" w:hAnsi="Times New Roman" w:cs="Times New Roman"/>
                <w:sz w:val="28"/>
                <w:szCs w:val="28"/>
              </w:rPr>
              <w:t>м н</w:t>
            </w: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астоятелем Свято-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Духовского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храма протоиереем Максимом 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Плохотнюком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Проведение обряда крещения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92D" w:rsidRDefault="005B092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праздничных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конкурсов и организация выставок, </w:t>
            </w: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посвященных «Рождеству Христову», «Великой Пасхе»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с приглашением </w:t>
            </w:r>
            <w:proofErr w:type="spellStart"/>
            <w:r w:rsidRPr="001748A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Паисия</w:t>
            </w:r>
            <w:proofErr w:type="spellEnd"/>
            <w:r w:rsidRPr="001748A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епископа</w:t>
            </w:r>
            <w:r w:rsidRPr="001748A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265FFF" w:rsidRPr="00265FF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Железногорск</w:t>
            </w:r>
            <w:r w:rsidR="00265FF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ого</w:t>
            </w:r>
            <w:proofErr w:type="spellEnd"/>
            <w:r w:rsidR="00265FFF" w:rsidRPr="00265FF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и Льговск</w:t>
            </w:r>
            <w:r w:rsidR="00265FF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ого</w:t>
            </w:r>
            <w:r w:rsidRPr="001748A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Благочинного 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церковного округа настоятеля Свято-</w:t>
            </w:r>
            <w:proofErr w:type="spellStart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>Духовского</w:t>
            </w:r>
            <w:proofErr w:type="spellEnd"/>
            <w:r w:rsidRPr="001748A2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  <w:r w:rsidR="00B07C5B">
              <w:rPr>
                <w:rFonts w:ascii="Times New Roman" w:hAnsi="Times New Roman" w:cs="Times New Roman"/>
                <w:sz w:val="28"/>
                <w:szCs w:val="28"/>
              </w:rPr>
              <w:t xml:space="preserve"> протоиерея Максима </w:t>
            </w:r>
            <w:proofErr w:type="spellStart"/>
            <w:r w:rsidR="00B07C5B">
              <w:rPr>
                <w:rFonts w:ascii="Times New Roman" w:hAnsi="Times New Roman" w:cs="Times New Roman"/>
                <w:sz w:val="28"/>
                <w:szCs w:val="28"/>
              </w:rPr>
              <w:t>Плохотню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  <w:p w:rsidR="00FF4084" w:rsidRPr="001748A2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областном смотре – конкурсе творческих работ «Пасхальная радость»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Pr="00A55A3F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9378C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Обновление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сменяемого стенда «Духовно-нравственное воспитание»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B02D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 января,</w:t>
            </w:r>
          </w:p>
          <w:p w:rsidR="00FF4084" w:rsidRDefault="00FB02D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9FF" w:rsidRDefault="004C79F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9FF" w:rsidRDefault="004C79F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оспитатели, социальные работники</w:t>
            </w: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7C5B">
              <w:rPr>
                <w:rFonts w:ascii="Times New Roman" w:hAnsi="Times New Roman" w:cs="Times New Roman"/>
                <w:sz w:val="28"/>
                <w:szCs w:val="28"/>
              </w:rPr>
              <w:t>рактик псаломщиков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2079E5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9E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Паисий</w:t>
            </w:r>
            <w:proofErr w:type="spellEnd"/>
            <w:r w:rsidRPr="002079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епископ </w:t>
            </w:r>
            <w:proofErr w:type="spellStart"/>
            <w:r w:rsidRPr="002079E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Щигровский</w:t>
            </w:r>
            <w:proofErr w:type="spellEnd"/>
            <w:r w:rsidRPr="002079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079E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079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079E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церковного округа настоятель Свято-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храма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дминистрация Центра, воспитатели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9FF" w:rsidRDefault="004C79F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пециалисты Центра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9FF" w:rsidRDefault="004C79F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9FF" w:rsidRDefault="004C79F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оциальные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Tr="00DE2295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семьёй по программе «Счастливая семья – будущее Черемисиново»: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предоставлении социальных услуг;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заключение Договора о сотрудничестве;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семьёй с целью оказания необходимой помощи;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со структурами профилактики по повышению статуса семьи в социуме, оказанию адресной помощи;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психолого-педагогической грамотности родителей через привлечение их к участию в родительских собраниях, занятиях в «Школе ответственного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«Школе здоровья», совместных коррекционных и коллективно творческих делах и др.;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консультаций для родителей, родственников с врачами «узких» специальностей, работниками правоохранительных органов, педагогами, психологами и др.;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«сетевых встреч» с целью привлечения значимых для несовершеннолетнего и его семьи людей к решению имеющихся проблем;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профилактике жестокого обращения с детьми;</w:t>
            </w:r>
          </w:p>
          <w:p w:rsidR="00265FFF" w:rsidRDefault="00265FFF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занятий по повышению финансовой грамотности воспитанников и их родителей;</w:t>
            </w:r>
          </w:p>
          <w:p w:rsidR="00FF4084" w:rsidRDefault="00FF4084" w:rsidP="00FF4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со специалистами структур профилактики совместных рейдов по контролю за ситуацией в семье, выявлению детей, нуждающихс</w:t>
            </w:r>
            <w:r w:rsidR="00FB02DC">
              <w:rPr>
                <w:rFonts w:ascii="Times New Roman" w:hAnsi="Times New Roman" w:cs="Times New Roman"/>
                <w:sz w:val="28"/>
                <w:szCs w:val="28"/>
              </w:rPr>
              <w:t>я в помощи специалистов Центра.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в течение года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отделениями, специалисты по социальной работе,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педагоги,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RPr="00086CA9" w:rsidTr="00DE2295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Pr="003974D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FF4084" w:rsidRPr="003974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сотрудников Центра с воспитанниками по волонтерской программе «Доброе сердце».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в течение года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Pr="00086CA9" w:rsidRDefault="00206CDF" w:rsidP="004C7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 заведующие отделениями, соц. педагоги, педагоги-психологи,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RPr="00086CA9" w:rsidTr="00DE2295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3974D4" w:rsidRDefault="00FF4084" w:rsidP="00A55A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20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воспитанников и сотрудников Центра на сайте «Доброволец России», получение Личных книжек волонтера.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в течение года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RPr="00086CA9" w:rsidTr="00DE2295">
        <w:trPr>
          <w:trHeight w:val="118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C120BD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F40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воспитанникам Центра Удостоверения волонтера.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в течение года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раз за период реабилитации)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оциальные 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086CA9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084" w:rsidTr="00DE2295">
        <w:trPr>
          <w:trHeight w:val="522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обеспечение социально-реабилитационного процесса</w:t>
            </w:r>
          </w:p>
          <w:p w:rsidR="00826943" w:rsidRDefault="00FF4084" w:rsidP="00826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целью повышения профессионального мастерства специалистов</w:t>
            </w:r>
            <w:r w:rsidR="008269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26943" w:rsidRPr="00826943" w:rsidRDefault="00826943" w:rsidP="0082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>Для эффективной организации реабилитационного процесса в СРЦ необходима высокая профессиональная компетентность педагогов. Пройдя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через разные формы методической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не только повышают профессиональный уровень, для них становится потребностью узнать что-то новое, научиться делать то, что они еще не умеют.</w:t>
            </w:r>
          </w:p>
          <w:p w:rsidR="00826943" w:rsidRPr="00826943" w:rsidRDefault="00826943" w:rsidP="0082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– часть целостной системы непрерывного образования,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на углубление, актуализацию знаний, умений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>навыков педагогов,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творческого потенциала, необходимого для качественной работы в СРЦ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коллектива единомышленников, основанн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достижениях науки и передового педагогического опыта,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>пособствующ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повышению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>мастерства.</w:t>
            </w:r>
          </w:p>
          <w:p w:rsidR="00826943" w:rsidRDefault="00826943" w:rsidP="0082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распространенной формой методической работы с активным включением педагогов в творческую деятельность,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занятия, мастер-классы.</w:t>
            </w:r>
            <w:r w:rsidRPr="00826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084" w:rsidRDefault="00FF4084" w:rsidP="0082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9FF" w:rsidTr="00DE2295">
        <w:trPr>
          <w:trHeight w:val="602"/>
        </w:trPr>
        <w:tc>
          <w:tcPr>
            <w:tcW w:w="14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9FF" w:rsidRPr="004C79FF" w:rsidRDefault="00DE2295" w:rsidP="004C7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4C7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клуба «Гармония в коллективе или работа в радость</w:t>
            </w:r>
            <w:r w:rsidR="005F37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F4084" w:rsidTr="00DE2295">
        <w:trPr>
          <w:trHeight w:val="1659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5F372D" w:rsidRDefault="00FF4084" w:rsidP="005F37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6E10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95">
              <w:rPr>
                <w:rFonts w:ascii="Times New Roman" w:hAnsi="Times New Roman" w:cs="Times New Roman"/>
                <w:sz w:val="28"/>
                <w:szCs w:val="28"/>
              </w:rPr>
              <w:t>Открытые занятия, мастер-</w:t>
            </w:r>
            <w:proofErr w:type="gramStart"/>
            <w:r w:rsidRPr="00DE229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E1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отделениями,</w:t>
            </w:r>
          </w:p>
          <w:p w:rsidR="00FF4084" w:rsidRDefault="00FF4084" w:rsidP="00DE22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соц. педагоги, </w:t>
            </w:r>
            <w:r w:rsidR="00DE2295">
              <w:rPr>
                <w:rFonts w:ascii="Times New Roman" w:hAnsi="Times New Roman" w:cs="Times New Roman"/>
                <w:sz w:val="28"/>
                <w:szCs w:val="28"/>
              </w:rPr>
              <w:t>учитель-дефектолог, 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E2295" w:rsidTr="00DE2295">
        <w:trPr>
          <w:trHeight w:val="740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2295" w:rsidRDefault="00DE2295" w:rsidP="00DE2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психологического клуба «Вместе»</w:t>
            </w:r>
          </w:p>
        </w:tc>
      </w:tr>
      <w:tr w:rsidR="00FF4084" w:rsidTr="00DE2295">
        <w:trPr>
          <w:trHeight w:val="2306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DE2295" w:rsidRDefault="00FF4084" w:rsidP="00DE22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Pr="00DE2295" w:rsidRDefault="00DE2295" w:rsidP="006E105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 с коллективом</w:t>
            </w:r>
            <w:r w:rsidR="00E8069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6E1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6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E8069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2295">
              <w:rPr>
                <w:rFonts w:ascii="Times New Roman" w:hAnsi="Times New Roman" w:cs="Times New Roman"/>
                <w:sz w:val="28"/>
                <w:szCs w:val="28"/>
              </w:rPr>
              <w:t>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DE2295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456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новых технологий в работе</w:t>
            </w:r>
          </w:p>
        </w:tc>
      </w:tr>
      <w:tr w:rsidR="00FF4084" w:rsidTr="00DE2295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внедрение практики работы специалистов центров и приютов области для использования в работе в условиях нашего Центра;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продолжать работу по использованию апробированных форм:</w:t>
            </w:r>
          </w:p>
          <w:p w:rsidR="00206CDF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C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06CDF">
              <w:rPr>
                <w:rFonts w:ascii="Times New Roman" w:hAnsi="Times New Roman" w:cs="Times New Roman"/>
                <w:sz w:val="28"/>
                <w:szCs w:val="28"/>
              </w:rPr>
              <w:t>Лэпбукинг</w:t>
            </w:r>
            <w:proofErr w:type="spellEnd"/>
            <w:r w:rsidR="00206CD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06CDF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«Киностудия ЧЦН»;</w:t>
            </w:r>
          </w:p>
          <w:p w:rsidR="00206CDF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«Тимбилдинг»;</w:t>
            </w:r>
          </w:p>
          <w:p w:rsidR="00206CDF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Социодрама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06CDF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«Виртуальная экскурсия»;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-терапия;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Песочная терапия;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4AC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4AC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Гарденотерапия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14AC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563EA">
              <w:rPr>
                <w:rFonts w:ascii="Times New Roman" w:hAnsi="Times New Roman" w:cs="Times New Roman"/>
                <w:sz w:val="28"/>
                <w:szCs w:val="28"/>
              </w:rPr>
              <w:t>Реабилитационный магазин;</w:t>
            </w:r>
          </w:p>
          <w:p w:rsidR="00FF4084" w:rsidRDefault="00D814A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:rsidR="00B07C5B" w:rsidRDefault="00B07C5B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приёмного отделения и отделения социальной реабилитации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453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со СМИ</w:t>
            </w:r>
          </w:p>
        </w:tc>
      </w:tr>
      <w:tr w:rsidR="00FF4084" w:rsidTr="00DE2295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регулярное освещение практики работы Центра в районной газете «Слово народа», на официальном сайте;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выступления специалистов Центра на страницах газеты «Слово народа»</w:t>
            </w:r>
            <w:r w:rsidR="00265FFF">
              <w:rPr>
                <w:rFonts w:ascii="Times New Roman" w:hAnsi="Times New Roman" w:cs="Times New Roman"/>
                <w:sz w:val="28"/>
                <w:szCs w:val="28"/>
              </w:rPr>
              <w:t>, журнала «Социальное обслуживание»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проводимых теле-радио-программах по проблемам детства;</w:t>
            </w:r>
          </w:p>
          <w:p w:rsidR="00E80694" w:rsidRDefault="00E8069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 газеты «Остров надежды» на базе учреждения;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раздела «О нас пишут», обзор поступающих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206CDF" w:rsidP="0020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 зав. отделениями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49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Хозяйственная деятельность</w:t>
            </w:r>
          </w:p>
        </w:tc>
      </w:tr>
      <w:tr w:rsidR="00FF4084" w:rsidTr="00DE2295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C1A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договоров, обеспечивающих жизнедеятельность Центра.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спонсорской помощи для укрепления материально технической базы Центра.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Еженедельная генеральная уборка помещений Центра.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облагораживанию территории учреждения: плодово-ягодных кустарников, </w:t>
            </w:r>
            <w:r w:rsidR="00BE0C1A">
              <w:rPr>
                <w:rFonts w:ascii="Times New Roman" w:hAnsi="Times New Roman" w:cs="Times New Roman"/>
                <w:sz w:val="28"/>
                <w:szCs w:val="28"/>
              </w:rPr>
              <w:t xml:space="preserve">плодовых деревьев,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Посадка и уход за овощными культурами.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жилых помещений учреждения.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Центра, закрепленной за отделениями.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1A" w:rsidRDefault="00BE0C1A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1A" w:rsidRDefault="00BE0C1A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учреждения к осенне-зимнему периоду.</w:t>
            </w: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имущества.</w:t>
            </w:r>
          </w:p>
          <w:p w:rsidR="00FF4084" w:rsidRDefault="00FF4084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88" w:rsidRDefault="00F45188" w:rsidP="00FF408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субботам,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F476FC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- август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1A" w:rsidRPr="00C141CD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1A" w:rsidRPr="00C141CD" w:rsidRDefault="00BE0C1A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035550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Pr="00BE0C1A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ам. директора по АХР, зав. отделениями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борщики служебных помещений, помощники воспитателей, воспитатели, воспитанники Центра</w:t>
            </w:r>
          </w:p>
          <w:p w:rsidR="00FF4084" w:rsidRDefault="00206CDF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ам. директора по АХР, зав. отделениями, помощники воспитателей, воспитанники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борщики </w:t>
            </w:r>
            <w:r w:rsidR="00BE0C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лужебных помещений,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АХР, зав. отделениями,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воспитателей, специалисты отделений, воспитанники Центра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3002C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иректор, зам. директора по АХР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3002C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>омиссия по инвентаризации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84" w:rsidRDefault="00FF4084" w:rsidP="00E80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F4F90" w:rsidTr="00824FAC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90" w:rsidRDefault="00AF4F90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4F90" w:rsidRDefault="00AF4F90" w:rsidP="00AF4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Организация доступной среды для маломобильных групп населения</w:t>
            </w:r>
          </w:p>
        </w:tc>
      </w:tr>
      <w:tr w:rsidR="003002CC" w:rsidTr="00DE2295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2CC" w:rsidRPr="00AF4F90" w:rsidRDefault="003002CC" w:rsidP="00AF4F9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2CC" w:rsidRDefault="007F2D23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санитарно-гигиенического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2CC" w:rsidRPr="00AF4F90" w:rsidRDefault="007F2D23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2D23" w:rsidRDefault="007F2D23" w:rsidP="007F2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АХР</w:t>
            </w:r>
          </w:p>
          <w:p w:rsidR="003002CC" w:rsidRDefault="003002CC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02CC" w:rsidRDefault="003002CC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4084" w:rsidTr="00DE2295">
        <w:trPr>
          <w:trHeight w:val="380"/>
        </w:trPr>
        <w:tc>
          <w:tcPr>
            <w:tcW w:w="149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084" w:rsidRDefault="00AF4F90" w:rsidP="00FF4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Контроль и руководство</w:t>
            </w:r>
          </w:p>
        </w:tc>
      </w:tr>
      <w:tr w:rsidR="00FF4084" w:rsidTr="00DE2295">
        <w:trPr>
          <w:trHeight w:val="365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10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внутреннего контроля качества предоставляемых услуг </w:t>
            </w:r>
            <w:r w:rsidR="006E105E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102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10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4084" w:rsidRDefault="00E8069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4084"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</w:p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ВРР, зам. директора по АХР, зав. отделениями, старшая медсестра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4084" w:rsidRDefault="00FF4084" w:rsidP="00FF40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0CA" w:rsidRDefault="006750CA" w:rsidP="00675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B6650">
        <w:rPr>
          <w:rFonts w:ascii="Times New Roman" w:hAnsi="Times New Roman" w:cs="Times New Roman"/>
          <w:sz w:val="28"/>
          <w:szCs w:val="28"/>
        </w:rPr>
        <w:t>З</w:t>
      </w:r>
      <w:r w:rsidR="007F2D23">
        <w:rPr>
          <w:rFonts w:ascii="Times New Roman" w:hAnsi="Times New Roman" w:cs="Times New Roman"/>
          <w:sz w:val="28"/>
          <w:szCs w:val="28"/>
        </w:rPr>
        <w:t>аместител</w:t>
      </w:r>
      <w:r w:rsidR="008B66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ВРР                                         </w:t>
      </w:r>
      <w:r w:rsidR="007F2D23">
        <w:rPr>
          <w:rFonts w:ascii="Times New Roman" w:hAnsi="Times New Roman" w:cs="Times New Roman"/>
          <w:sz w:val="28"/>
          <w:szCs w:val="28"/>
        </w:rPr>
        <w:t>Е.М. Давидян</w:t>
      </w:r>
    </w:p>
    <w:p w:rsidR="001954CC" w:rsidRDefault="001954CC"/>
    <w:sectPr w:rsidR="001954CC" w:rsidSect="00F451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28C"/>
    <w:multiLevelType w:val="hybridMultilevel"/>
    <w:tmpl w:val="3034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519B"/>
    <w:multiLevelType w:val="hybridMultilevel"/>
    <w:tmpl w:val="E712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3DA"/>
    <w:multiLevelType w:val="hybridMultilevel"/>
    <w:tmpl w:val="66F67EF4"/>
    <w:lvl w:ilvl="0" w:tplc="C49410FE">
      <w:start w:val="1"/>
      <w:numFmt w:val="decimal"/>
      <w:lvlText w:val="%1."/>
      <w:lvlJc w:val="left"/>
      <w:pPr>
        <w:ind w:left="5685" w:hanging="360"/>
      </w:pPr>
    </w:lvl>
    <w:lvl w:ilvl="1" w:tplc="04190019">
      <w:start w:val="1"/>
      <w:numFmt w:val="lowerLetter"/>
      <w:lvlText w:val="%2."/>
      <w:lvlJc w:val="left"/>
      <w:pPr>
        <w:ind w:left="6405" w:hanging="360"/>
      </w:pPr>
    </w:lvl>
    <w:lvl w:ilvl="2" w:tplc="0419001B">
      <w:start w:val="1"/>
      <w:numFmt w:val="lowerRoman"/>
      <w:lvlText w:val="%3."/>
      <w:lvlJc w:val="right"/>
      <w:pPr>
        <w:ind w:left="7125" w:hanging="180"/>
      </w:pPr>
    </w:lvl>
    <w:lvl w:ilvl="3" w:tplc="0419000F">
      <w:start w:val="1"/>
      <w:numFmt w:val="decimal"/>
      <w:lvlText w:val="%4."/>
      <w:lvlJc w:val="left"/>
      <w:pPr>
        <w:ind w:left="7845" w:hanging="360"/>
      </w:pPr>
    </w:lvl>
    <w:lvl w:ilvl="4" w:tplc="04190019">
      <w:start w:val="1"/>
      <w:numFmt w:val="lowerLetter"/>
      <w:lvlText w:val="%5."/>
      <w:lvlJc w:val="left"/>
      <w:pPr>
        <w:ind w:left="8565" w:hanging="360"/>
      </w:pPr>
    </w:lvl>
    <w:lvl w:ilvl="5" w:tplc="0419001B">
      <w:start w:val="1"/>
      <w:numFmt w:val="lowerRoman"/>
      <w:lvlText w:val="%6."/>
      <w:lvlJc w:val="right"/>
      <w:pPr>
        <w:ind w:left="9285" w:hanging="180"/>
      </w:pPr>
    </w:lvl>
    <w:lvl w:ilvl="6" w:tplc="0419000F">
      <w:start w:val="1"/>
      <w:numFmt w:val="decimal"/>
      <w:lvlText w:val="%7."/>
      <w:lvlJc w:val="left"/>
      <w:pPr>
        <w:ind w:left="10005" w:hanging="360"/>
      </w:pPr>
    </w:lvl>
    <w:lvl w:ilvl="7" w:tplc="04190019">
      <w:start w:val="1"/>
      <w:numFmt w:val="lowerLetter"/>
      <w:lvlText w:val="%8."/>
      <w:lvlJc w:val="left"/>
      <w:pPr>
        <w:ind w:left="10725" w:hanging="360"/>
      </w:pPr>
    </w:lvl>
    <w:lvl w:ilvl="8" w:tplc="0419001B">
      <w:start w:val="1"/>
      <w:numFmt w:val="lowerRoman"/>
      <w:lvlText w:val="%9."/>
      <w:lvlJc w:val="right"/>
      <w:pPr>
        <w:ind w:left="11445" w:hanging="180"/>
      </w:pPr>
    </w:lvl>
  </w:abstractNum>
  <w:abstractNum w:abstractNumId="3" w15:restartNumberingAfterBreak="0">
    <w:nsid w:val="62EC5275"/>
    <w:multiLevelType w:val="hybridMultilevel"/>
    <w:tmpl w:val="4BC6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0667"/>
    <w:multiLevelType w:val="hybridMultilevel"/>
    <w:tmpl w:val="E2EA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B6EB6"/>
    <w:multiLevelType w:val="hybridMultilevel"/>
    <w:tmpl w:val="4BC6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8492D"/>
    <w:multiLevelType w:val="hybridMultilevel"/>
    <w:tmpl w:val="3168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51"/>
    <w:rsid w:val="00035550"/>
    <w:rsid w:val="00076ACC"/>
    <w:rsid w:val="00086CA9"/>
    <w:rsid w:val="000B1FDF"/>
    <w:rsid w:val="00102580"/>
    <w:rsid w:val="001133F0"/>
    <w:rsid w:val="00134BE3"/>
    <w:rsid w:val="001557E9"/>
    <w:rsid w:val="00161D4B"/>
    <w:rsid w:val="001748A2"/>
    <w:rsid w:val="00176F6C"/>
    <w:rsid w:val="00190A2B"/>
    <w:rsid w:val="001954CC"/>
    <w:rsid w:val="001A2EB4"/>
    <w:rsid w:val="001B6535"/>
    <w:rsid w:val="001B6B8C"/>
    <w:rsid w:val="001C6771"/>
    <w:rsid w:val="00206CDF"/>
    <w:rsid w:val="002079E5"/>
    <w:rsid w:val="002554D4"/>
    <w:rsid w:val="00265FFF"/>
    <w:rsid w:val="00271F92"/>
    <w:rsid w:val="00282C6D"/>
    <w:rsid w:val="0029352A"/>
    <w:rsid w:val="002A0F0A"/>
    <w:rsid w:val="003002CC"/>
    <w:rsid w:val="003109F7"/>
    <w:rsid w:val="003328E8"/>
    <w:rsid w:val="00343021"/>
    <w:rsid w:val="0034674C"/>
    <w:rsid w:val="00370B61"/>
    <w:rsid w:val="00386F31"/>
    <w:rsid w:val="003974D4"/>
    <w:rsid w:val="0041134C"/>
    <w:rsid w:val="00413507"/>
    <w:rsid w:val="0041619F"/>
    <w:rsid w:val="004671BA"/>
    <w:rsid w:val="004A6D9D"/>
    <w:rsid w:val="004C79FF"/>
    <w:rsid w:val="004E4F09"/>
    <w:rsid w:val="0052561E"/>
    <w:rsid w:val="0052652A"/>
    <w:rsid w:val="005A6710"/>
    <w:rsid w:val="005B092D"/>
    <w:rsid w:val="005F372D"/>
    <w:rsid w:val="00615832"/>
    <w:rsid w:val="00642AF0"/>
    <w:rsid w:val="0064682A"/>
    <w:rsid w:val="006750CA"/>
    <w:rsid w:val="0069504F"/>
    <w:rsid w:val="006A2D9D"/>
    <w:rsid w:val="006E105E"/>
    <w:rsid w:val="006E11F9"/>
    <w:rsid w:val="006F1551"/>
    <w:rsid w:val="00707321"/>
    <w:rsid w:val="00725E8E"/>
    <w:rsid w:val="007D54A5"/>
    <w:rsid w:val="007E0F71"/>
    <w:rsid w:val="007F2D23"/>
    <w:rsid w:val="007F5FAD"/>
    <w:rsid w:val="00824FAC"/>
    <w:rsid w:val="00826943"/>
    <w:rsid w:val="00827695"/>
    <w:rsid w:val="00830090"/>
    <w:rsid w:val="00857D5B"/>
    <w:rsid w:val="00861E50"/>
    <w:rsid w:val="00871649"/>
    <w:rsid w:val="008A1953"/>
    <w:rsid w:val="008A68CD"/>
    <w:rsid w:val="008B6650"/>
    <w:rsid w:val="008E4E10"/>
    <w:rsid w:val="009378CB"/>
    <w:rsid w:val="00952F0B"/>
    <w:rsid w:val="009672E7"/>
    <w:rsid w:val="009A76BC"/>
    <w:rsid w:val="009E3600"/>
    <w:rsid w:val="00A443BF"/>
    <w:rsid w:val="00A55A3F"/>
    <w:rsid w:val="00A922E1"/>
    <w:rsid w:val="00A926C1"/>
    <w:rsid w:val="00AF4F90"/>
    <w:rsid w:val="00B01379"/>
    <w:rsid w:val="00B07C5B"/>
    <w:rsid w:val="00B12214"/>
    <w:rsid w:val="00B46DFB"/>
    <w:rsid w:val="00B85BA4"/>
    <w:rsid w:val="00BE0C1A"/>
    <w:rsid w:val="00C120BD"/>
    <w:rsid w:val="00C141CD"/>
    <w:rsid w:val="00C24831"/>
    <w:rsid w:val="00C53344"/>
    <w:rsid w:val="00C563EA"/>
    <w:rsid w:val="00C62672"/>
    <w:rsid w:val="00C76855"/>
    <w:rsid w:val="00C83C70"/>
    <w:rsid w:val="00C862CC"/>
    <w:rsid w:val="00CF222A"/>
    <w:rsid w:val="00CF2F31"/>
    <w:rsid w:val="00CF5DDD"/>
    <w:rsid w:val="00D40626"/>
    <w:rsid w:val="00D814AC"/>
    <w:rsid w:val="00DE2295"/>
    <w:rsid w:val="00DE53AD"/>
    <w:rsid w:val="00DF5ED9"/>
    <w:rsid w:val="00E06E42"/>
    <w:rsid w:val="00E156E7"/>
    <w:rsid w:val="00E80694"/>
    <w:rsid w:val="00F279EE"/>
    <w:rsid w:val="00F45188"/>
    <w:rsid w:val="00F476FC"/>
    <w:rsid w:val="00F92088"/>
    <w:rsid w:val="00FB02DC"/>
    <w:rsid w:val="00FC053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EBFC-854E-4C7B-A60D-30FFCFAF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1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CA"/>
    <w:pPr>
      <w:ind w:left="720"/>
      <w:contextualSpacing/>
    </w:pPr>
  </w:style>
  <w:style w:type="table" w:styleId="a4">
    <w:name w:val="Table Grid"/>
    <w:basedOn w:val="a1"/>
    <w:uiPriority w:val="59"/>
    <w:rsid w:val="006750C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A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1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F45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8027735075603614&amp;from=yandex.ru%3Bsearch%2F%3Bweb%3B%3B&amp;text=&amp;etext=1691.jtqoq54r4zJ-IQLxoOSzmmIfAYzkT5l8CrjhAXlO-uET6NMZGCjhtT5E40lcBVfAnYq1mHjm_-dvhc5YzVM3ZE95F-20Y5chcoEQ-MTzG9V04YEcc3UiD_aVPkgVpTuT5oTRAMjE25pk_jnK-p8ofmvzYOf2b1f_frCrRnz9oxwdNAJ92NL5UWfKNfveJLqF.d1a48f99a2c0108d80e5cca61d2065bf2ee34ecf&amp;uuid=&amp;state=PEtFfuTeVD4jaxywoSUvtB2i7c0_vxGdKJBUN48dhRaQEew_4vPgtaHQTbCUXI3yXF7gMIt8Es9RFLtOmtvshg,,&amp;&amp;cst=AiuY0DBWFJ5wM1vcHtsEOBTc1nX78JzhUqO-O5WZLfBBMNP3nmvrfv72uWyCuy4A1-Lcwkn10QM2O2R05QQ97r34fZATaH5Tt8dQHgFDIIbfhwmHJb8CPKh11Rh36hdKBL0hV7xeEbU9uBJdtduXANkFmlq_YOL1_lflogEfSGsGtl9ee6f4Fu8VqPfX_7b1FygFudo2cQkhUdL-Il3azGoMIYiVCmD0BtWxI7LLq8Aope2lzTf-b2MldkoVtez45SNndSNwnYAhFfpARft1SIHgeof55Auoi1QJBKHpsjcbun059spftMDvuDZmPwYKnVUyHWKJB9VTnYvqNWnpoRM_hDAmu1h1X49K6l0Eu_LhW4iSf8uNZo5WBT6N5G5O7El5eQASOQq5OrsnxrDkBCKFIQEq1phcS4b8xtvM0x9rIIZbBOQufNdCaW_XgGAnZJLWx3s1fmQ3hEjSmpl4N4ur0Kg6KZ-mgXOG8cKCJTz2guD4LePMGVpo8MMnBi6JoOROlzDd_gCNMx5yeyXv_LTBMmaJIwKjZyPshPFlj7rudVEPvy3VAbAD-gUxffXZp9FFkjoavj2jXkSwPXqu6Cg43QK27wkcDBnKWvMZrgBIwcb_GdibedgMwXeN2N7adSCOaK-UAMVOjbSk2dQtaAFIeIMxM6sOxoIaRfp-vh49Mp65RBxFqfvlKMNCEOPCHg82pTincLnVBqktctKbKB1JyRGGwgRuWRtCVskaYUS49bOeWoNLHSmQBMuOhcxAZjZDThsyv1a6uDmM8z4y4g,,&amp;data=UlNrNmk5WktYejR0eWJFYk1LdmtxcWRzSjNiSm00TmN3NVB3SVp4SXByMXFhZFZEa25nVm8yTXFsT0doOGU1NGNiWDBLaFVLNTlraTMxX2otTGRWTlRuZUZJajQ5UWI5bUR6cG1qYUFKYzBZSW16N1hVVmxRQjdwamxwazVnSGI,&amp;sign=eb73114c65392451e495681c597fda7c&amp;keyno=0&amp;b64e=2&amp;ref=orjY4mGPRjk5boDnW0uvlrrd71vZw9kpjly_ySFdX80,&amp;l10n=ru&amp;cts=1518083344829&amp;mc=2.9852281360342516" TargetMode="External"/><Relationship Id="rId5" Type="http://schemas.openxmlformats.org/officeDocument/2006/relationships/hyperlink" Target="mailto:kursk8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16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Екатерина</cp:lastModifiedBy>
  <cp:revision>29</cp:revision>
  <cp:lastPrinted>2021-01-19T12:27:00Z</cp:lastPrinted>
  <dcterms:created xsi:type="dcterms:W3CDTF">2018-12-19T08:00:00Z</dcterms:created>
  <dcterms:modified xsi:type="dcterms:W3CDTF">2021-01-19T12:55:00Z</dcterms:modified>
</cp:coreProperties>
</file>